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AD" w:rsidRPr="005C6FAD" w:rsidRDefault="005C6FAD" w:rsidP="005C6FAD">
      <w:pPr>
        <w:jc w:val="center"/>
        <w:rPr>
          <w:b/>
          <w:bCs/>
          <w:color w:val="FF0000"/>
          <w:sz w:val="36"/>
          <w:szCs w:val="36"/>
        </w:rPr>
      </w:pPr>
      <w:proofErr w:type="spellStart"/>
      <w:r w:rsidRPr="005C6FAD">
        <w:rPr>
          <w:b/>
          <w:bCs/>
          <w:color w:val="FF0000"/>
          <w:sz w:val="36"/>
          <w:szCs w:val="36"/>
        </w:rPr>
        <w:t>Dr</w:t>
      </w:r>
      <w:proofErr w:type="spellEnd"/>
      <w:r w:rsidRPr="005C6FAD">
        <w:rPr>
          <w:b/>
          <w:bCs/>
          <w:color w:val="FF0000"/>
          <w:sz w:val="36"/>
          <w:szCs w:val="36"/>
        </w:rPr>
        <w:t xml:space="preserve"> Anwar </w:t>
      </w:r>
      <w:proofErr w:type="spellStart"/>
      <w:r w:rsidRPr="005C6FAD">
        <w:rPr>
          <w:b/>
          <w:bCs/>
          <w:color w:val="FF0000"/>
          <w:sz w:val="36"/>
          <w:szCs w:val="36"/>
        </w:rPr>
        <w:t>Tawfik</w:t>
      </w:r>
      <w:proofErr w:type="spellEnd"/>
      <w:r w:rsidRPr="005C6FAD">
        <w:rPr>
          <w:b/>
          <w:bCs/>
          <w:color w:val="FF0000"/>
          <w:sz w:val="36"/>
          <w:szCs w:val="36"/>
        </w:rPr>
        <w:t xml:space="preserve"> Amin</w:t>
      </w:r>
    </w:p>
    <w:p w:rsidR="003C5F46" w:rsidRPr="005C6FAD" w:rsidRDefault="003C5F46" w:rsidP="005C6FAD">
      <w:pPr>
        <w:rPr>
          <w:sz w:val="28"/>
          <w:szCs w:val="28"/>
        </w:rPr>
      </w:pPr>
      <w:r w:rsidRPr="005C6FAD">
        <w:rPr>
          <w:color w:val="C0504D" w:themeColor="accent2"/>
          <w:sz w:val="28"/>
          <w:szCs w:val="28"/>
        </w:rPr>
        <w:t xml:space="preserve">Name: </w:t>
      </w:r>
      <w:r w:rsidR="005C6FAD">
        <w:rPr>
          <w:sz w:val="28"/>
          <w:szCs w:val="28"/>
        </w:rPr>
        <w:t xml:space="preserve">Anwar </w:t>
      </w:r>
      <w:proofErr w:type="spellStart"/>
      <w:r w:rsidR="005C6FAD">
        <w:rPr>
          <w:sz w:val="28"/>
          <w:szCs w:val="28"/>
        </w:rPr>
        <w:t>Tawfik</w:t>
      </w:r>
      <w:proofErr w:type="spellEnd"/>
      <w:r w:rsidR="005C6FAD">
        <w:rPr>
          <w:sz w:val="28"/>
          <w:szCs w:val="28"/>
        </w:rPr>
        <w:t xml:space="preserve"> Amin</w:t>
      </w:r>
      <w:r w:rsidRPr="005C6FAD">
        <w:rPr>
          <w:sz w:val="28"/>
          <w:szCs w:val="28"/>
        </w:rPr>
        <w:t xml:space="preserve"> </w:t>
      </w:r>
    </w:p>
    <w:p w:rsidR="003C5F46" w:rsidRPr="005C6FAD" w:rsidRDefault="003C5F46">
      <w:pPr>
        <w:rPr>
          <w:sz w:val="28"/>
          <w:szCs w:val="28"/>
        </w:rPr>
      </w:pPr>
      <w:r w:rsidRPr="005C6FAD">
        <w:rPr>
          <w:color w:val="C0504D" w:themeColor="accent2"/>
          <w:sz w:val="28"/>
          <w:szCs w:val="28"/>
        </w:rPr>
        <w:t>Address</w:t>
      </w:r>
      <w:r w:rsidRPr="005C6FAD">
        <w:rPr>
          <w:sz w:val="28"/>
          <w:szCs w:val="28"/>
        </w:rPr>
        <w:t>: Department of Surgical Oncology, South Egypt Cancer Institute</w:t>
      </w:r>
      <w:proofErr w:type="gramStart"/>
      <w:r w:rsidRPr="005C6FAD">
        <w:rPr>
          <w:sz w:val="28"/>
          <w:szCs w:val="28"/>
        </w:rPr>
        <w:t xml:space="preserve">, </w:t>
      </w:r>
      <w:r w:rsidR="005C6FAD">
        <w:rPr>
          <w:sz w:val="28"/>
          <w:szCs w:val="28"/>
        </w:rPr>
        <w:t xml:space="preserve"> </w:t>
      </w:r>
      <w:proofErr w:type="spellStart"/>
      <w:r w:rsidR="005C6FAD">
        <w:rPr>
          <w:sz w:val="28"/>
          <w:szCs w:val="28"/>
        </w:rPr>
        <w:t>Assiut</w:t>
      </w:r>
      <w:proofErr w:type="spellEnd"/>
      <w:proofErr w:type="gramEnd"/>
      <w:r w:rsidR="005C6FAD">
        <w:rPr>
          <w:sz w:val="28"/>
          <w:szCs w:val="28"/>
        </w:rPr>
        <w:t xml:space="preserve"> University, </w:t>
      </w:r>
      <w:proofErr w:type="spellStart"/>
      <w:r w:rsidRPr="005C6FAD">
        <w:rPr>
          <w:sz w:val="28"/>
          <w:szCs w:val="28"/>
        </w:rPr>
        <w:t>Assiut</w:t>
      </w:r>
      <w:proofErr w:type="spellEnd"/>
      <w:r w:rsidRPr="005C6FAD">
        <w:rPr>
          <w:sz w:val="28"/>
          <w:szCs w:val="28"/>
        </w:rPr>
        <w:t xml:space="preserve">, Egypt. </w:t>
      </w:r>
    </w:p>
    <w:p w:rsidR="003C5F46" w:rsidRPr="005C6FAD" w:rsidRDefault="005C6FAD" w:rsidP="005C6FAD">
      <w:pPr>
        <w:rPr>
          <w:sz w:val="28"/>
          <w:szCs w:val="28"/>
        </w:rPr>
      </w:pPr>
      <w:r>
        <w:rPr>
          <w:color w:val="C0504D" w:themeColor="accent2"/>
          <w:sz w:val="28"/>
          <w:szCs w:val="28"/>
        </w:rPr>
        <w:t>Cellphone</w:t>
      </w:r>
      <w:r w:rsidR="003C5F46" w:rsidRPr="005C6FAD">
        <w:rPr>
          <w:sz w:val="28"/>
          <w:szCs w:val="28"/>
        </w:rPr>
        <w:t>: +2-</w:t>
      </w:r>
      <w:r>
        <w:rPr>
          <w:sz w:val="28"/>
          <w:szCs w:val="28"/>
        </w:rPr>
        <w:t>01067399100</w:t>
      </w:r>
      <w:r w:rsidR="003C5F46" w:rsidRPr="005C6FAD">
        <w:rPr>
          <w:sz w:val="28"/>
          <w:szCs w:val="28"/>
        </w:rPr>
        <w:t xml:space="preserve"> </w:t>
      </w:r>
    </w:p>
    <w:p w:rsidR="003C5F46" w:rsidRPr="005C6FAD" w:rsidRDefault="003C5F46" w:rsidP="005C6FAD">
      <w:pPr>
        <w:tabs>
          <w:tab w:val="left" w:pos="2297"/>
        </w:tabs>
        <w:rPr>
          <w:sz w:val="28"/>
          <w:szCs w:val="28"/>
        </w:rPr>
      </w:pPr>
      <w:r w:rsidRPr="005C6FAD">
        <w:rPr>
          <w:color w:val="C0504D" w:themeColor="accent2"/>
          <w:sz w:val="28"/>
          <w:szCs w:val="28"/>
        </w:rPr>
        <w:t>Fax:</w:t>
      </w:r>
      <w:r w:rsidRPr="005C6FAD">
        <w:rPr>
          <w:sz w:val="28"/>
          <w:szCs w:val="28"/>
        </w:rPr>
        <w:t xml:space="preserve"> +2-088-2333342</w:t>
      </w:r>
      <w:r w:rsidR="005C6FAD" w:rsidRPr="005C6FAD">
        <w:rPr>
          <w:sz w:val="28"/>
          <w:szCs w:val="28"/>
        </w:rPr>
        <w:tab/>
      </w:r>
    </w:p>
    <w:p w:rsidR="003C5F46" w:rsidRPr="005C6FAD" w:rsidRDefault="003C5F46">
      <w:pPr>
        <w:rPr>
          <w:sz w:val="28"/>
          <w:szCs w:val="28"/>
        </w:rPr>
      </w:pPr>
      <w:r w:rsidRPr="005C6FAD">
        <w:rPr>
          <w:color w:val="C0504D" w:themeColor="accent2"/>
          <w:sz w:val="28"/>
          <w:szCs w:val="28"/>
        </w:rPr>
        <w:t xml:space="preserve"> E-mail address</w:t>
      </w:r>
      <w:r w:rsidR="005C6FAD">
        <w:rPr>
          <w:sz w:val="28"/>
          <w:szCs w:val="28"/>
        </w:rPr>
        <w:t xml:space="preserve">: </w:t>
      </w:r>
      <w:hyperlink r:id="rId6" w:history="1">
        <w:r w:rsidR="005C6FAD" w:rsidRPr="0058374A">
          <w:rPr>
            <w:rStyle w:val="Hyperlink"/>
            <w:sz w:val="28"/>
            <w:szCs w:val="28"/>
          </w:rPr>
          <w:t>anwar71@aun.edu.eg</w:t>
        </w:r>
      </w:hyperlink>
      <w:r w:rsidR="005C6FAD">
        <w:rPr>
          <w:sz w:val="28"/>
          <w:szCs w:val="28"/>
        </w:rPr>
        <w:t xml:space="preserve"> </w:t>
      </w:r>
      <w:r w:rsidRPr="005C6FAD">
        <w:rPr>
          <w:sz w:val="28"/>
          <w:szCs w:val="28"/>
        </w:rPr>
        <w:t xml:space="preserve"> </w:t>
      </w:r>
    </w:p>
    <w:p w:rsidR="005C6FAD" w:rsidRDefault="003C5F46">
      <w:pPr>
        <w:rPr>
          <w:sz w:val="28"/>
          <w:szCs w:val="28"/>
        </w:rPr>
      </w:pPr>
      <w:r w:rsidRPr="005C6FAD">
        <w:rPr>
          <w:color w:val="C0504D" w:themeColor="accent2"/>
          <w:sz w:val="28"/>
          <w:szCs w:val="28"/>
        </w:rPr>
        <w:t>Current Position</w:t>
      </w:r>
      <w:r w:rsidRPr="005C6FAD">
        <w:rPr>
          <w:sz w:val="28"/>
          <w:szCs w:val="28"/>
        </w:rPr>
        <w:t xml:space="preserve">: Lecturer of surgical oncology, South Egypt Cancer Institute, </w:t>
      </w:r>
      <w:proofErr w:type="spellStart"/>
      <w:r w:rsidRPr="005C6FAD">
        <w:rPr>
          <w:sz w:val="28"/>
          <w:szCs w:val="28"/>
        </w:rPr>
        <w:t>Assiut</w:t>
      </w:r>
      <w:proofErr w:type="spellEnd"/>
      <w:r w:rsidRPr="005C6FAD">
        <w:rPr>
          <w:sz w:val="28"/>
          <w:szCs w:val="28"/>
        </w:rPr>
        <w:t xml:space="preserve"> University.</w:t>
      </w:r>
    </w:p>
    <w:p w:rsidR="003C5F46" w:rsidRPr="005C6FAD" w:rsidRDefault="003C5F46">
      <w:pPr>
        <w:rPr>
          <w:sz w:val="28"/>
          <w:szCs w:val="28"/>
        </w:rPr>
      </w:pPr>
      <w:r w:rsidRPr="005C6FAD">
        <w:rPr>
          <w:sz w:val="28"/>
          <w:szCs w:val="28"/>
        </w:rPr>
        <w:t xml:space="preserve"> Qualifications: </w:t>
      </w:r>
    </w:p>
    <w:p w:rsidR="003C5F46" w:rsidRPr="005C6FAD" w:rsidRDefault="005C6FAD" w:rsidP="003C5F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M.B.B.Ch in 1995</w:t>
      </w:r>
      <w:r w:rsidR="003C5F46" w:rsidRPr="005C6FAD">
        <w:rPr>
          <w:sz w:val="28"/>
          <w:szCs w:val="28"/>
        </w:rPr>
        <w:t xml:space="preserve"> </w:t>
      </w:r>
    </w:p>
    <w:p w:rsidR="003C5F46" w:rsidRPr="005C6FAD" w:rsidRDefault="005C6FAD" w:rsidP="003C5F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Master of general surgery, 2001</w:t>
      </w:r>
      <w:r w:rsidR="003C5F46" w:rsidRPr="005C6FAD">
        <w:rPr>
          <w:sz w:val="28"/>
          <w:szCs w:val="28"/>
        </w:rPr>
        <w:t xml:space="preserve"> </w:t>
      </w:r>
    </w:p>
    <w:p w:rsidR="003C5F46" w:rsidRPr="005C6FAD" w:rsidRDefault="003C5F46" w:rsidP="003C5F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6FAD">
        <w:rPr>
          <w:sz w:val="28"/>
          <w:szCs w:val="28"/>
        </w:rPr>
        <w:t>MD</w:t>
      </w:r>
      <w:r w:rsidR="005C6FAD">
        <w:rPr>
          <w:sz w:val="28"/>
          <w:szCs w:val="28"/>
        </w:rPr>
        <w:t>, PhD of surgical oncology, 2010</w:t>
      </w:r>
      <w:r w:rsidRPr="005C6FAD">
        <w:rPr>
          <w:sz w:val="28"/>
          <w:szCs w:val="28"/>
        </w:rPr>
        <w:t>.</w:t>
      </w:r>
    </w:p>
    <w:p w:rsidR="005C6FAD" w:rsidRDefault="003C5F46" w:rsidP="005C6FAD">
      <w:pPr>
        <w:pStyle w:val="ListParagraph"/>
        <w:rPr>
          <w:sz w:val="28"/>
          <w:szCs w:val="28"/>
        </w:rPr>
      </w:pPr>
      <w:r w:rsidRPr="005C6FAD">
        <w:rPr>
          <w:sz w:val="28"/>
          <w:szCs w:val="28"/>
        </w:rPr>
        <w:t xml:space="preserve"> </w:t>
      </w:r>
      <w:r w:rsidRPr="005C6FAD">
        <w:rPr>
          <w:color w:val="C0504D" w:themeColor="accent2"/>
          <w:sz w:val="28"/>
          <w:szCs w:val="28"/>
        </w:rPr>
        <w:t>Clinical Experiences</w:t>
      </w:r>
      <w:r w:rsidR="005C6FAD">
        <w:rPr>
          <w:color w:val="C0504D" w:themeColor="accent2"/>
          <w:sz w:val="28"/>
          <w:szCs w:val="28"/>
        </w:rPr>
        <w:t xml:space="preserve"> </w:t>
      </w:r>
      <w:r w:rsidRPr="005C6FAD">
        <w:rPr>
          <w:color w:val="C0504D" w:themeColor="accent2"/>
          <w:sz w:val="28"/>
          <w:szCs w:val="28"/>
        </w:rPr>
        <w:t xml:space="preserve">In: </w:t>
      </w:r>
    </w:p>
    <w:p w:rsidR="005C6FAD" w:rsidRPr="005C6FAD" w:rsidRDefault="005C6FAD" w:rsidP="005C6FAD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C6FAD">
        <w:rPr>
          <w:color w:val="000000" w:themeColor="text1"/>
          <w:sz w:val="28"/>
          <w:szCs w:val="28"/>
        </w:rPr>
        <w:t>Laparoscopic Surgery</w:t>
      </w:r>
    </w:p>
    <w:p w:rsidR="003C5F46" w:rsidRPr="005C6FAD" w:rsidRDefault="003C5F46" w:rsidP="005C6FAD">
      <w:pPr>
        <w:pStyle w:val="ListParagraph"/>
        <w:rPr>
          <w:sz w:val="28"/>
          <w:szCs w:val="28"/>
        </w:rPr>
      </w:pPr>
      <w:r w:rsidRPr="005C6FAD">
        <w:rPr>
          <w:sz w:val="28"/>
          <w:szCs w:val="28"/>
        </w:rPr>
        <w:t>- Head and Neck Surgery</w:t>
      </w:r>
    </w:p>
    <w:p w:rsidR="003C5F46" w:rsidRPr="005C6FAD" w:rsidRDefault="003C5F46" w:rsidP="003C5F46">
      <w:pPr>
        <w:pStyle w:val="ListParagraph"/>
        <w:rPr>
          <w:sz w:val="28"/>
          <w:szCs w:val="28"/>
        </w:rPr>
      </w:pPr>
      <w:r w:rsidRPr="005C6FAD">
        <w:rPr>
          <w:sz w:val="28"/>
          <w:szCs w:val="28"/>
        </w:rPr>
        <w:t xml:space="preserve"> - GIT surgery – </w:t>
      </w:r>
    </w:p>
    <w:p w:rsidR="005C6FAD" w:rsidRDefault="005C6FAD" w:rsidP="003C5F4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-Surgery of Oncologic Urology</w:t>
      </w:r>
      <w:r w:rsidR="003C5F46" w:rsidRPr="005C6FAD">
        <w:rPr>
          <w:sz w:val="28"/>
          <w:szCs w:val="28"/>
        </w:rPr>
        <w:t xml:space="preserve"> </w:t>
      </w:r>
    </w:p>
    <w:p w:rsidR="00233915" w:rsidRPr="005C6FAD" w:rsidRDefault="005C6FAD" w:rsidP="005C6F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</w:t>
      </w:r>
      <w:r w:rsidR="003C5F46" w:rsidRPr="005C6FAD">
        <w:rPr>
          <w:sz w:val="28"/>
          <w:szCs w:val="28"/>
        </w:rPr>
        <w:t xml:space="preserve"> Oncological P</w:t>
      </w:r>
      <w:bookmarkStart w:id="0" w:name="_GoBack"/>
      <w:bookmarkEnd w:id="0"/>
      <w:r w:rsidR="003C5F46" w:rsidRPr="005C6FAD">
        <w:rPr>
          <w:sz w:val="28"/>
          <w:szCs w:val="28"/>
        </w:rPr>
        <w:t>ediatric Surgery</w:t>
      </w:r>
    </w:p>
    <w:sectPr w:rsidR="00233915" w:rsidRPr="005C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78C1"/>
    <w:multiLevelType w:val="hybridMultilevel"/>
    <w:tmpl w:val="FAAE8578"/>
    <w:lvl w:ilvl="0" w:tplc="9E5CD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A9"/>
    <w:rsid w:val="00233915"/>
    <w:rsid w:val="003C5F46"/>
    <w:rsid w:val="005C6FAD"/>
    <w:rsid w:val="00C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F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F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war71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Amin</dc:creator>
  <cp:keywords/>
  <dc:description/>
  <cp:lastModifiedBy>Anwar Amin</cp:lastModifiedBy>
  <cp:revision>3</cp:revision>
  <dcterms:created xsi:type="dcterms:W3CDTF">2015-07-12T16:36:00Z</dcterms:created>
  <dcterms:modified xsi:type="dcterms:W3CDTF">2015-07-13T08:22:00Z</dcterms:modified>
</cp:coreProperties>
</file>